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F6F" w:rsidRPr="00997EE6" w:rsidRDefault="00D23F6F" w:rsidP="00D23F6F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:rsidR="00D23F6F" w:rsidRDefault="00D23F6F" w:rsidP="00D23F6F">
      <w:pPr>
        <w:rPr>
          <w:rFonts w:cstheme="minorHAnsi"/>
          <w:sz w:val="24"/>
          <w:szCs w:val="28"/>
        </w:rPr>
      </w:pPr>
    </w:p>
    <w:p w:rsidR="00D23F6F" w:rsidRPr="006414AD" w:rsidRDefault="00D23F6F" w:rsidP="00D23F6F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poučavanje predmeta Likovna kultura u 1. razredu osnovne škole organizira se kao niz manjih ili većih cjelina vezanih uz zadane i izborne teme.</w:t>
      </w:r>
    </w:p>
    <w:p w:rsidR="00D23F6F" w:rsidRPr="006414AD" w:rsidRDefault="00D23F6F" w:rsidP="00D23F6F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:rsidR="00D23F6F" w:rsidRPr="006414AD" w:rsidRDefault="00D23F6F" w:rsidP="00D23F6F">
      <w:pPr>
        <w:pStyle w:val="Odlomakpopisa"/>
        <w:numPr>
          <w:ilvl w:val="0"/>
          <w:numId w:val="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:rsidR="00D23F6F" w:rsidRPr="006414AD" w:rsidRDefault="00D23F6F" w:rsidP="00D23F6F">
      <w:pPr>
        <w:pStyle w:val="Odlomakpopisa"/>
        <w:numPr>
          <w:ilvl w:val="0"/>
          <w:numId w:val="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:rsidR="00D23F6F" w:rsidRPr="006414AD" w:rsidRDefault="00D23F6F" w:rsidP="00D23F6F">
      <w:pPr>
        <w:pStyle w:val="Odlomakpopisa"/>
        <w:numPr>
          <w:ilvl w:val="0"/>
          <w:numId w:val="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:rsidR="00D23F6F" w:rsidRPr="006414AD" w:rsidRDefault="00D23F6F" w:rsidP="00D23F6F">
      <w:pPr>
        <w:pStyle w:val="Odlomakpopisa"/>
        <w:numPr>
          <w:ilvl w:val="0"/>
          <w:numId w:val="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:rsidR="00D23F6F" w:rsidRPr="006414AD" w:rsidRDefault="00D23F6F" w:rsidP="00D23F6F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:rsidR="00D23F6F" w:rsidRPr="006414AD" w:rsidRDefault="00D23F6F" w:rsidP="00D23F6F">
      <w:pPr>
        <w:pStyle w:val="Odlomakpopisa"/>
        <w:numPr>
          <w:ilvl w:val="0"/>
          <w:numId w:val="7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:rsidR="00D23F6F" w:rsidRPr="006414AD" w:rsidRDefault="00D23F6F" w:rsidP="00D23F6F">
      <w:pPr>
        <w:pStyle w:val="Odlomakpopisa"/>
        <w:numPr>
          <w:ilvl w:val="0"/>
          <w:numId w:val="7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:rsidR="00D23F6F" w:rsidRPr="006414AD" w:rsidRDefault="00D23F6F" w:rsidP="00D23F6F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:rsidR="00D23F6F" w:rsidRPr="006414AD" w:rsidRDefault="00D23F6F" w:rsidP="00D23F6F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Točka, crta.</w:t>
      </w:r>
    </w:p>
    <w:p w:rsidR="00D23F6F" w:rsidRPr="006414AD" w:rsidRDefault="00D23F6F" w:rsidP="00D23F6F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:rsidR="00D23F6F" w:rsidRPr="006414AD" w:rsidRDefault="00D23F6F" w:rsidP="00D23F6F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:rsidR="00D23F6F" w:rsidRPr="006414AD" w:rsidRDefault="00D23F6F" w:rsidP="00D23F6F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lastRenderedPageBreak/>
        <w:t>Ploha, lik, geometrijski i slobodni likovi, mrlja, potez.</w:t>
      </w:r>
    </w:p>
    <w:p w:rsidR="00D23F6F" w:rsidRPr="006414AD" w:rsidRDefault="00D23F6F" w:rsidP="00D23F6F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:rsidR="00D23F6F" w:rsidRPr="006414AD" w:rsidRDefault="00D23F6F" w:rsidP="00D23F6F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:rsidR="00D23F6F" w:rsidRPr="006414AD" w:rsidRDefault="00D23F6F" w:rsidP="00D23F6F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Ritam: ponavljanje i izmjena oblika na plohi i u prostoru.</w:t>
      </w:r>
    </w:p>
    <w:p w:rsidR="00D23F6F" w:rsidRPr="006414AD" w:rsidRDefault="00D23F6F" w:rsidP="00D23F6F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Odnosi: veće, manje, jednako na plohi i u prostoru; dodavanje i oduzimanje oblika.</w:t>
      </w:r>
    </w:p>
    <w:p w:rsidR="00D23F6F" w:rsidRPr="006414AD" w:rsidRDefault="00D23F6F" w:rsidP="00D23F6F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:rsidR="00D23F6F" w:rsidRPr="006414AD" w:rsidRDefault="00D23F6F" w:rsidP="00D23F6F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:rsidR="00D23F6F" w:rsidRPr="006414AD" w:rsidRDefault="00D23F6F" w:rsidP="00D23F6F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:rsidR="00D23F6F" w:rsidRPr="006414AD" w:rsidRDefault="00D23F6F" w:rsidP="00D23F6F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:rsidR="00D23F6F" w:rsidRPr="006414AD" w:rsidRDefault="00D23F6F" w:rsidP="00D23F6F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:rsidR="00D23F6F" w:rsidRPr="006414AD" w:rsidRDefault="00D23F6F" w:rsidP="00D23F6F">
      <w:pPr>
        <w:pStyle w:val="Odlomakpopisa"/>
        <w:numPr>
          <w:ilvl w:val="0"/>
          <w:numId w:val="9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plastički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 xml:space="preserve">: glina, 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glinamol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>, papir-plastika, ambalaža i drugi materijali.</w:t>
      </w:r>
    </w:p>
    <w:p w:rsidR="00D23F6F" w:rsidRPr="006414AD" w:rsidRDefault="00D23F6F" w:rsidP="00D23F6F">
      <w:pPr>
        <w:rPr>
          <w:rFonts w:eastAsia="Times New Roman" w:cstheme="minorHAnsi"/>
          <w:b/>
          <w:i/>
          <w:sz w:val="10"/>
          <w:lang w:eastAsia="hr-HR"/>
        </w:rPr>
      </w:pPr>
    </w:p>
    <w:p w:rsidR="00D23F6F" w:rsidRPr="006414AD" w:rsidRDefault="00D23F6F" w:rsidP="00D23F6F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 w:rsidRPr="006414AD">
        <w:rPr>
          <w:rFonts w:eastAsia="Times New Roman" w:cstheme="minorHAnsi"/>
          <w:b/>
          <w:i/>
          <w:sz w:val="28"/>
          <w:lang w:eastAsia="hr-HR"/>
        </w:rPr>
        <w:t>sumativno</w:t>
      </w:r>
      <w:proofErr w:type="spellEnd"/>
      <w:r w:rsidRPr="006414AD">
        <w:rPr>
          <w:rFonts w:eastAsia="Times New Roman" w:cstheme="minorHAnsi"/>
          <w:b/>
          <w:i/>
          <w:sz w:val="28"/>
          <w:lang w:eastAsia="hr-HR"/>
        </w:rPr>
        <w:t xml:space="preserve"> vrednovati.</w:t>
      </w:r>
    </w:p>
    <w:p w:rsidR="00D23F6F" w:rsidRPr="006414AD" w:rsidRDefault="00D23F6F" w:rsidP="00D23F6F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:rsidR="00D23F6F" w:rsidRPr="006414AD" w:rsidRDefault="00D23F6F" w:rsidP="00D23F6F">
      <w:pPr>
        <w:pStyle w:val="Odlomakpopisa"/>
        <w:numPr>
          <w:ilvl w:val="0"/>
          <w:numId w:val="12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:rsidR="00D23F6F" w:rsidRPr="006414AD" w:rsidRDefault="00D23F6F" w:rsidP="00D23F6F">
      <w:pPr>
        <w:pStyle w:val="Odlomakpopisa"/>
        <w:numPr>
          <w:ilvl w:val="0"/>
          <w:numId w:val="12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:rsidR="00D23F6F" w:rsidRPr="006414AD" w:rsidRDefault="00D23F6F" w:rsidP="00D23F6F">
      <w:pPr>
        <w:pStyle w:val="Odlomakpopisa"/>
        <w:numPr>
          <w:ilvl w:val="0"/>
          <w:numId w:val="12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:rsidR="00D23F6F" w:rsidRPr="006414AD" w:rsidRDefault="00D23F6F" w:rsidP="00D23F6F">
      <w:pPr>
        <w:pStyle w:val="Odlomakpopisa"/>
        <w:numPr>
          <w:ilvl w:val="0"/>
          <w:numId w:val="12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:rsidR="00D23F6F" w:rsidRPr="006414AD" w:rsidRDefault="00D23F6F" w:rsidP="00D23F6F">
      <w:pPr>
        <w:pStyle w:val="Odlomakpopisa"/>
        <w:numPr>
          <w:ilvl w:val="0"/>
          <w:numId w:val="12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:rsidR="00D23F6F" w:rsidRPr="006414AD" w:rsidRDefault="00D23F6F" w:rsidP="00D23F6F">
      <w:pPr>
        <w:pStyle w:val="Odlomakpopisa"/>
        <w:numPr>
          <w:ilvl w:val="0"/>
          <w:numId w:val="12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:rsidR="00D23F6F" w:rsidRPr="006414AD" w:rsidRDefault="00D23F6F" w:rsidP="00D23F6F">
      <w:pPr>
        <w:pStyle w:val="Odlomakpopisa"/>
        <w:numPr>
          <w:ilvl w:val="0"/>
          <w:numId w:val="12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:rsidR="00D23F6F" w:rsidRPr="006414AD" w:rsidRDefault="00D23F6F" w:rsidP="00D23F6F">
      <w:pPr>
        <w:pStyle w:val="Odlomakpopisa"/>
        <w:numPr>
          <w:ilvl w:val="0"/>
          <w:numId w:val="12"/>
        </w:numPr>
        <w:rPr>
          <w:rFonts w:eastAsia="Times New Roman" w:cstheme="minorHAnsi"/>
          <w:i/>
          <w:sz w:val="24"/>
          <w:lang w:eastAsia="hr-HR"/>
        </w:rPr>
      </w:pP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lutkarstvo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>.</w:t>
      </w:r>
    </w:p>
    <w:p w:rsidR="00D23F6F" w:rsidRPr="006414AD" w:rsidRDefault="00D23F6F" w:rsidP="00D23F6F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:rsidR="00D23F6F" w:rsidRPr="006414AD" w:rsidRDefault="00D23F6F" w:rsidP="00D23F6F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lastRenderedPageBreak/>
        <w:t>Vrednovanje naučenoga</w:t>
      </w:r>
    </w:p>
    <w:p w:rsidR="00D23F6F" w:rsidRPr="006414AD" w:rsidRDefault="00D23F6F" w:rsidP="00D23F6F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:rsidR="00D23F6F" w:rsidRPr="006414AD" w:rsidRDefault="00D23F6F" w:rsidP="00D23F6F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:rsidR="00D23F6F" w:rsidRPr="006414AD" w:rsidRDefault="00D23F6F" w:rsidP="00D23F6F">
      <w:pPr>
        <w:pStyle w:val="box459516"/>
        <w:numPr>
          <w:ilvl w:val="0"/>
          <w:numId w:val="10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:rsidR="00D23F6F" w:rsidRPr="006414AD" w:rsidRDefault="00D23F6F" w:rsidP="00D23F6F">
      <w:pPr>
        <w:pStyle w:val="box459516"/>
        <w:numPr>
          <w:ilvl w:val="0"/>
          <w:numId w:val="10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:rsidR="00D23F6F" w:rsidRPr="006414AD" w:rsidRDefault="00D23F6F" w:rsidP="00D23F6F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:rsidR="00D23F6F" w:rsidRPr="006414AD" w:rsidRDefault="00D23F6F" w:rsidP="00D23F6F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:rsidR="00D23F6F" w:rsidRPr="006414AD" w:rsidRDefault="00D23F6F" w:rsidP="00D23F6F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:rsidR="00D23F6F" w:rsidRPr="006414AD" w:rsidRDefault="00D23F6F" w:rsidP="00D23F6F">
      <w:pPr>
        <w:pStyle w:val="box459516"/>
        <w:numPr>
          <w:ilvl w:val="1"/>
          <w:numId w:val="11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:rsidR="00D23F6F" w:rsidRPr="006414AD" w:rsidRDefault="00D23F6F" w:rsidP="00D23F6F">
      <w:pPr>
        <w:pStyle w:val="box459516"/>
        <w:numPr>
          <w:ilvl w:val="1"/>
          <w:numId w:val="11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:rsidR="00D23F6F" w:rsidRPr="006414AD" w:rsidRDefault="00D23F6F" w:rsidP="00D23F6F">
      <w:pPr>
        <w:pStyle w:val="box459516"/>
        <w:numPr>
          <w:ilvl w:val="1"/>
          <w:numId w:val="11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:rsidR="00D23F6F" w:rsidRDefault="00D23F6F" w:rsidP="00D23F6F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:rsidR="00D23F6F" w:rsidRDefault="00D23F6F" w:rsidP="00D23F6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23F6F" w:rsidRPr="006414AD" w:rsidRDefault="00D23F6F" w:rsidP="00D23F6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preuzet iz Kurikuluma za Likovnu kulturu.</w:t>
      </w:r>
    </w:p>
    <w:p w:rsidR="00D23F6F" w:rsidRDefault="00D23F6F" w:rsidP="00D23F6F">
      <w:pPr>
        <w:pStyle w:val="box459516"/>
        <w:rPr>
          <w:rFonts w:asciiTheme="minorHAnsi" w:hAnsiTheme="minorHAnsi" w:cstheme="minorHAnsi"/>
          <w:i/>
          <w:szCs w:val="22"/>
        </w:rPr>
      </w:pPr>
    </w:p>
    <w:p w:rsidR="00D23F6F" w:rsidRDefault="00D23F6F" w:rsidP="00D23F6F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lastRenderedPageBreak/>
        <w:t xml:space="preserve">Praksa je pokazala da u nastavnom predmetu Likovna kultura učenici ostvaruju zadane ishode na najmanjoj razini ocjene dobar, stoga je, u navedene tri domene i napravljeno razvrstavanje postignuća od ocjene odličan do ocjene dobar. </w:t>
      </w:r>
    </w:p>
    <w:p w:rsidR="00D23F6F" w:rsidRDefault="00D23F6F" w:rsidP="00D23F6F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>, u praksi se pokazalo kako su odgojni učinci rada jedan od bitnih sastavnica u vrednovanju, naša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D23F6F" w:rsidRDefault="00D23F6F" w:rsidP="00D23F6F">
      <w:pPr>
        <w:rPr>
          <w:rFonts w:cstheme="minorHAnsi"/>
          <w:sz w:val="24"/>
        </w:rPr>
      </w:pPr>
      <w:r>
        <w:rPr>
          <w:rFonts w:cstheme="minorHAnsi"/>
        </w:rPr>
        <w:br w:type="page"/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142"/>
        <w:gridCol w:w="3969"/>
        <w:gridCol w:w="4536"/>
      </w:tblGrid>
      <w:tr w:rsidR="00D23F6F" w:rsidRPr="00B4176C" w:rsidTr="00483DC2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D23F6F" w:rsidRPr="000A782C" w:rsidRDefault="00D23F6F" w:rsidP="00483DC2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D23F6F" w:rsidRPr="00B4176C" w:rsidTr="00483DC2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D23F6F" w:rsidRPr="00BD1B99" w:rsidRDefault="00D23F6F" w:rsidP="00483DC2">
            <w:pPr>
              <w:jc w:val="center"/>
              <w:rPr>
                <w:rFonts w:eastAsia="Times New Roman" w:cstheme="minorHAnsi"/>
                <w:sz w:val="28"/>
                <w:szCs w:val="23"/>
                <w:lang w:eastAsia="hr-HR"/>
              </w:rPr>
            </w:pPr>
            <w:r w:rsidRPr="00BD1B99">
              <w:rPr>
                <w:rFonts w:cstheme="minorHAnsi"/>
                <w:sz w:val="28"/>
              </w:rPr>
              <w:t xml:space="preserve">ISHOD: </w:t>
            </w:r>
            <w:r w:rsidRPr="00BD1B99">
              <w:rPr>
                <w:rFonts w:eastAsia="Times New Roman" w:cstheme="minorHAnsi"/>
                <w:sz w:val="28"/>
                <w:szCs w:val="24"/>
                <w:lang w:eastAsia="hr-HR"/>
              </w:rPr>
              <w:t xml:space="preserve">OŠ LK A.1.1. </w:t>
            </w:r>
            <w:r w:rsidRPr="00BD1B99">
              <w:rPr>
                <w:rFonts w:eastAsia="Times New Roman" w:cstheme="minorHAnsi"/>
                <w:sz w:val="28"/>
                <w:szCs w:val="23"/>
                <w:lang w:eastAsia="hr-HR"/>
              </w:rPr>
              <w:t xml:space="preserve">Učenik prepoznaje umjetnost kao način komunikacije i  </w:t>
            </w:r>
          </w:p>
          <w:p w:rsidR="00D23F6F" w:rsidRPr="00BD1B99" w:rsidRDefault="00D23F6F" w:rsidP="00483DC2">
            <w:pPr>
              <w:jc w:val="center"/>
              <w:rPr>
                <w:rFonts w:cstheme="minorHAnsi"/>
                <w:sz w:val="28"/>
              </w:rPr>
            </w:pPr>
            <w:r w:rsidRPr="00BD1B99">
              <w:rPr>
                <w:rFonts w:eastAsia="Times New Roman" w:cstheme="minorHAnsi"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D23F6F" w:rsidRPr="00BD6CF4" w:rsidTr="00483DC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:rsidR="00D23F6F" w:rsidRPr="00BD6CF4" w:rsidRDefault="00D23F6F" w:rsidP="00483DC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23F6F" w:rsidRPr="00BD6CF4" w:rsidRDefault="00D23F6F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D23F6F" w:rsidRPr="00BD6CF4" w:rsidRDefault="00D23F6F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D23F6F" w:rsidRPr="00BD6CF4" w:rsidRDefault="00D23F6F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3F6F" w:rsidRPr="00B4176C" w:rsidTr="00483DC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D23F6F" w:rsidRPr="003C439D" w:rsidRDefault="00D23F6F" w:rsidP="00483DC2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:rsidR="00D23F6F" w:rsidRPr="003C439D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23F6F" w:rsidRPr="00A1756C" w:rsidRDefault="00D23F6F" w:rsidP="0048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D23F6F" w:rsidRPr="00A1756C" w:rsidRDefault="00D23F6F" w:rsidP="00483DC2">
            <w:pPr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23F6F" w:rsidRPr="00A1756C" w:rsidRDefault="00D23F6F" w:rsidP="00483DC2">
            <w:pPr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D23F6F" w:rsidRPr="00B4176C" w:rsidTr="00483DC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D23F6F" w:rsidRPr="003C439D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:rsidR="00D23F6F" w:rsidRPr="003C439D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princip kreativne igre</w:t>
            </w:r>
          </w:p>
          <w:p w:rsidR="00D23F6F" w:rsidRPr="003C439D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likovni jezik (obvezni pojmovi likovnog jezika i oni za koje učitelj smatra da mu mogu pomoći pri realizaciji ideje u određenom zadatku)</w:t>
            </w:r>
          </w:p>
          <w:p w:rsidR="00D23F6F" w:rsidRPr="003C439D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iskustvo usmjerenog opažanja</w:t>
            </w:r>
          </w:p>
          <w:p w:rsidR="00D23F6F" w:rsidRPr="003C439D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prožimanje različitih umjetničkih formi (glazba, ples/pokret, priča, predstava, likovna i vizualna umjetnost);</w:t>
            </w:r>
          </w:p>
          <w:p w:rsidR="00D23F6F" w:rsidRPr="003C439D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doživljaj temeljen na osjećajima, iskustvu, mislima i informacijama</w:t>
            </w:r>
          </w:p>
          <w:p w:rsidR="00D23F6F" w:rsidRPr="003C439D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upoznaje pojmove te forme izražavanja i oblikovanja vezane uz likovnu ili vizualnu umjetnost i kulturu</w:t>
            </w:r>
          </w:p>
          <w:p w:rsidR="00D23F6F" w:rsidRPr="003C439D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• Učenik, kroz kreativnu igru, otkriva značaj osobnog zadovoljstva u stvaralačkom procesu</w:t>
            </w:r>
          </w:p>
          <w:p w:rsidR="00D23F6F" w:rsidRPr="003C439D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D23F6F" w:rsidRPr="003C439D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23F6F" w:rsidRPr="00A1756C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većinom koristi:</w:t>
            </w:r>
          </w:p>
          <w:p w:rsidR="00D23F6F" w:rsidRPr="00A1756C" w:rsidRDefault="00D23F6F" w:rsidP="00D23F6F">
            <w:pPr>
              <w:pStyle w:val="Odlomakpopisa"/>
              <w:numPr>
                <w:ilvl w:val="0"/>
                <w:numId w:val="4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:rsidR="00D23F6F" w:rsidRPr="00A1756C" w:rsidRDefault="00D23F6F" w:rsidP="00D23F6F">
            <w:pPr>
              <w:pStyle w:val="Odlomakpopisa"/>
              <w:numPr>
                <w:ilvl w:val="0"/>
                <w:numId w:val="4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(reproducira osnovne pojmove vezane za likovni zadatak, ali ih ne prepoznaje uvijek na svojim djelima ili djelima vršnjaka ili umjetničkim reprodukcijama)</w:t>
            </w:r>
          </w:p>
          <w:p w:rsidR="00D23F6F" w:rsidRPr="00A1756C" w:rsidRDefault="00D23F6F" w:rsidP="00D23F6F">
            <w:pPr>
              <w:pStyle w:val="Odlomakpopisa"/>
              <w:numPr>
                <w:ilvl w:val="0"/>
                <w:numId w:val="4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prožima samo neke umjetničke forme (npr. Priča/predstava) prema osobnom interesu to jest onome u čemu se osjeća slobodno izraziti</w:t>
            </w:r>
          </w:p>
          <w:p w:rsidR="00D23F6F" w:rsidRPr="00A1756C" w:rsidRDefault="00D23F6F" w:rsidP="00D23F6F">
            <w:pPr>
              <w:pStyle w:val="Odlomakpopisa"/>
              <w:numPr>
                <w:ilvl w:val="0"/>
                <w:numId w:val="4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izražava doživljaj većinom temeljen na vlastitom iskustvu, teže povezuje misli i vanjske informacije</w:t>
            </w:r>
          </w:p>
          <w:p w:rsidR="00D23F6F" w:rsidRPr="00A1756C" w:rsidRDefault="00D23F6F" w:rsidP="00D23F6F">
            <w:pPr>
              <w:pStyle w:val="Odlomakpopisa"/>
              <w:numPr>
                <w:ilvl w:val="0"/>
                <w:numId w:val="4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uglavnom upoznaje pojmove te forme izražavanja i oblikovanja vezane uz likovnu ili vizualnu umjetnost i kulturu uz pomoć medija, digitalnih sadržaja, zorno i praktično</w:t>
            </w:r>
          </w:p>
          <w:p w:rsidR="00D23F6F" w:rsidRDefault="00D23F6F" w:rsidP="0048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D23F6F" w:rsidRDefault="00D23F6F" w:rsidP="0048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D23F6F" w:rsidRDefault="00D23F6F" w:rsidP="0048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D23F6F" w:rsidRDefault="00D23F6F" w:rsidP="0048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D23F6F" w:rsidRDefault="00D23F6F" w:rsidP="0048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D23F6F" w:rsidRPr="00A1756C" w:rsidRDefault="00D23F6F" w:rsidP="0048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D23F6F" w:rsidRPr="00A1756C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uglavnom koristi:</w:t>
            </w:r>
          </w:p>
          <w:p w:rsidR="00D23F6F" w:rsidRPr="00A1756C" w:rsidRDefault="00D23F6F" w:rsidP="00D23F6F">
            <w:pPr>
              <w:pStyle w:val="Odlomakpopisa"/>
              <w:numPr>
                <w:ilvl w:val="0"/>
                <w:numId w:val="4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:rsidR="00D23F6F" w:rsidRPr="00A1756C" w:rsidRDefault="00D23F6F" w:rsidP="00D23F6F">
            <w:pPr>
              <w:pStyle w:val="Odlomakpopisa"/>
              <w:numPr>
                <w:ilvl w:val="0"/>
                <w:numId w:val="4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(prepoznaje i povezuje osnovne pojmove vezane za likovni zadatak, uz poticaj ih uspoređuje na svojim djelima i djelima vršnjaka/umjetničkim reprodukcijama)</w:t>
            </w:r>
          </w:p>
          <w:p w:rsidR="00D23F6F" w:rsidRPr="00A1756C" w:rsidRDefault="00D23F6F" w:rsidP="00D23F6F">
            <w:pPr>
              <w:pStyle w:val="Odlomakpopisa"/>
              <w:numPr>
                <w:ilvl w:val="0"/>
                <w:numId w:val="4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prožima različite umjetničke forme uz poticaj ili aktivnost u paru/skupini, s tim da naglasak stavlja na jednu od umjetnosti (npr. slobodno se izražava i povezuje glazbu i priču s vizualnom i likovnom umjetnošću) </w:t>
            </w:r>
          </w:p>
          <w:p w:rsidR="00D23F6F" w:rsidRPr="00A1756C" w:rsidRDefault="00D23F6F" w:rsidP="00D23F6F">
            <w:pPr>
              <w:pStyle w:val="Odlomakpopisa"/>
              <w:numPr>
                <w:ilvl w:val="0"/>
                <w:numId w:val="4"/>
              </w:numPr>
              <w:ind w:left="319" w:hanging="283"/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uspješno izražava doživljaj temeljen na vlastitom iskustvu uz poneki poticaj</w:t>
            </w:r>
          </w:p>
          <w:p w:rsidR="00D23F6F" w:rsidRPr="00A1756C" w:rsidRDefault="00D23F6F" w:rsidP="00D23F6F">
            <w:pPr>
              <w:pStyle w:val="Odlomakpopisa"/>
              <w:numPr>
                <w:ilvl w:val="0"/>
                <w:numId w:val="4"/>
              </w:numPr>
              <w:ind w:left="319" w:hanging="283"/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upoznaje i povezuje pojmove te forme izražavanja i </w:t>
            </w: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oblikovanja vezane uz likovnu ili vizualnu umjetnost i kulturu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23F6F" w:rsidRPr="00A1756C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koristi:</w:t>
            </w:r>
          </w:p>
          <w:p w:rsidR="00D23F6F" w:rsidRPr="00A1756C" w:rsidRDefault="00D23F6F" w:rsidP="00D23F6F">
            <w:pPr>
              <w:pStyle w:val="Odlomakpopisa"/>
              <w:numPr>
                <w:ilvl w:val="0"/>
                <w:numId w:val="4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:rsidR="00D23F6F" w:rsidRPr="00A1756C" w:rsidRDefault="00D23F6F" w:rsidP="00D23F6F">
            <w:pPr>
              <w:pStyle w:val="Odlomakpopisa"/>
              <w:numPr>
                <w:ilvl w:val="0"/>
                <w:numId w:val="4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(prepoznaje, imenuje i uspoređuje osnovne pojmove vezane za likovni zadatak te ih uočava i povezuje  na svojim djelima ili djelima vršnjaka ili umjetničkim reprodukcijama)</w:t>
            </w:r>
          </w:p>
          <w:p w:rsidR="00D23F6F" w:rsidRPr="00A1756C" w:rsidRDefault="00D23F6F" w:rsidP="00D23F6F">
            <w:pPr>
              <w:pStyle w:val="Odlomakpopisa"/>
              <w:numPr>
                <w:ilvl w:val="0"/>
                <w:numId w:val="4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prožima različite umjetničke forme na osebujan i zanimljiv način, naglašavajući osobni doživljaj i vlastitu kreativnost (spoj plesa/glazbe/priče ili predstave s likovnom i vizualnom umjetnošću)</w:t>
            </w:r>
          </w:p>
          <w:p w:rsidR="00D23F6F" w:rsidRPr="00A1756C" w:rsidRDefault="00D23F6F" w:rsidP="00D23F6F">
            <w:pPr>
              <w:pStyle w:val="Odlomakpopisa"/>
              <w:numPr>
                <w:ilvl w:val="0"/>
                <w:numId w:val="4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otvoreno izražava doživljaj temeljen na vlastitim osjećajima, iskustvu i povezuje s vanjskim informacijama</w:t>
            </w:r>
          </w:p>
          <w:p w:rsidR="00D23F6F" w:rsidRPr="00A1756C" w:rsidRDefault="00D23F6F" w:rsidP="00D23F6F">
            <w:pPr>
              <w:pStyle w:val="Odlomakpopisa"/>
              <w:numPr>
                <w:ilvl w:val="0"/>
                <w:numId w:val="4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samoinicijativno upoznaje, imenuje i povezuje pojmove te forme izražavanja i oblikovanja vezane uz likovnu ili vizualnu umjetnost i kulturu, obrazlaže ih i </w:t>
            </w: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na svom radu ili na primjerima</w:t>
            </w:r>
          </w:p>
          <w:p w:rsidR="00D23F6F" w:rsidRPr="00A1756C" w:rsidRDefault="00D23F6F" w:rsidP="00483DC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23F6F" w:rsidRPr="00B4176C" w:rsidTr="00483DC2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23F6F" w:rsidRDefault="00D23F6F" w:rsidP="00483DC2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EE1514">
              <w:rPr>
                <w:rFonts w:cstheme="minorHAnsi"/>
                <w:b/>
                <w:sz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:rsidR="00D23F6F" w:rsidRPr="00A1756C" w:rsidRDefault="00D23F6F" w:rsidP="00483DC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D23F6F" w:rsidRPr="00BD6CF4" w:rsidTr="00483DC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D23F6F" w:rsidRPr="00BD6CF4" w:rsidRDefault="00D23F6F" w:rsidP="00483DC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23F6F" w:rsidRPr="00BD6CF4" w:rsidRDefault="00D23F6F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D23F6F" w:rsidRPr="00BD6CF4" w:rsidRDefault="00D23F6F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23F6F" w:rsidRPr="00BD6CF4" w:rsidRDefault="00D23F6F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3F6F" w:rsidRPr="00B4176C" w:rsidTr="00483DC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D23F6F" w:rsidRPr="003C439D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bottom w:val="nil"/>
            </w:tcBorders>
          </w:tcPr>
          <w:p w:rsidR="00D23F6F" w:rsidRPr="00F46929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:rsidR="00D23F6F" w:rsidRPr="00F46929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pomalo nesigurno, teže  koordinira prste i oči te sitne pokrete.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D23F6F" w:rsidRPr="00F46929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:rsidR="00D23F6F" w:rsidRPr="00F46929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nil"/>
            </w:tcBorders>
          </w:tcPr>
          <w:p w:rsidR="00D23F6F" w:rsidRPr="00F46929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:rsidR="00D23F6F" w:rsidRPr="00F46929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samostalno i sigurno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precizno, usredotočeno, koordinira prste i oči te sitne pokrete.</w:t>
            </w:r>
          </w:p>
        </w:tc>
      </w:tr>
      <w:tr w:rsidR="00D23F6F" w:rsidRPr="00B4176C" w:rsidTr="00483DC2">
        <w:tc>
          <w:tcPr>
            <w:tcW w:w="16019" w:type="dxa"/>
            <w:gridSpan w:val="5"/>
            <w:shd w:val="clear" w:color="auto" w:fill="C5E0B3" w:themeFill="accent6" w:themeFillTint="66"/>
          </w:tcPr>
          <w:p w:rsidR="00D23F6F" w:rsidRPr="000A782C" w:rsidRDefault="00D23F6F" w:rsidP="00483DC2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D23F6F" w:rsidRPr="00B4176C" w:rsidTr="00483DC2">
        <w:tc>
          <w:tcPr>
            <w:tcW w:w="16019" w:type="dxa"/>
            <w:gridSpan w:val="5"/>
            <w:shd w:val="clear" w:color="auto" w:fill="D9E2F3" w:themeFill="accent1" w:themeFillTint="33"/>
          </w:tcPr>
          <w:p w:rsidR="00D23F6F" w:rsidRDefault="00D23F6F" w:rsidP="00483DC2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:rsidR="00D23F6F" w:rsidRPr="003C439D" w:rsidRDefault="00D23F6F" w:rsidP="00483DC2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 jezik i tematski sadržaj djela</w:t>
            </w:r>
          </w:p>
        </w:tc>
      </w:tr>
      <w:tr w:rsidR="00D23F6F" w:rsidRPr="00BD6CF4" w:rsidTr="00483DC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:rsidR="00D23F6F" w:rsidRPr="00BD6CF4" w:rsidRDefault="00D23F6F" w:rsidP="00483DC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D23F6F" w:rsidRPr="00BD6CF4" w:rsidRDefault="00D23F6F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D23F6F" w:rsidRPr="00BD6CF4" w:rsidRDefault="00D23F6F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D23F6F" w:rsidRPr="00BD6CF4" w:rsidRDefault="00D23F6F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3F6F" w:rsidRPr="00B4176C" w:rsidTr="00483DC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D23F6F" w:rsidRPr="003C439D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:rsidR="00D23F6F" w:rsidRPr="003C439D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23F6F" w:rsidRPr="00255D8E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:rsidR="00D23F6F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D23F6F" w:rsidRPr="00255D8E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upoznaje i istražuje barem 1 skulpturu u javnom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D23F6F" w:rsidRPr="00255D8E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povezuje djelo s vlastitim iskustvom i opisuje osobni doživljaj djela uz manji poticaj.</w:t>
            </w:r>
          </w:p>
          <w:p w:rsidR="00D23F6F" w:rsidRPr="00255D8E" w:rsidRDefault="00D23F6F" w:rsidP="0048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D23F6F" w:rsidRPr="00255D8E" w:rsidRDefault="00D23F6F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upoznaje i istražuje skulpture u javnom prostoru i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23F6F" w:rsidRPr="00255D8E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povezuje djelo s vlastitim iskustvom i opisuje osobni doživljaj djela bez poticaja, samostalno i uspješno.</w:t>
            </w:r>
          </w:p>
          <w:p w:rsidR="00D23F6F" w:rsidRPr="00255D8E" w:rsidRDefault="00D23F6F" w:rsidP="0048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D23F6F" w:rsidRDefault="00D23F6F" w:rsidP="00483DC2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:rsidR="00D23F6F" w:rsidRDefault="00D23F6F" w:rsidP="00483DC2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:rsidR="00D23F6F" w:rsidRDefault="00D23F6F" w:rsidP="00483DC2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:rsidR="00D23F6F" w:rsidRPr="00255D8E" w:rsidRDefault="00D23F6F" w:rsidP="00483DC2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:rsidR="00D23F6F" w:rsidRPr="00255D8E" w:rsidRDefault="00D23F6F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23F6F" w:rsidRPr="00B4176C" w:rsidTr="00483DC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D23F6F" w:rsidRPr="00255D8E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opisuje:</w:t>
            </w:r>
          </w:p>
          <w:p w:rsidR="00D23F6F" w:rsidRPr="00255D8E" w:rsidRDefault="00D23F6F" w:rsidP="00D23F6F">
            <w:pPr>
              <w:pStyle w:val="Odlomakpopisa"/>
              <w:numPr>
                <w:ilvl w:val="0"/>
                <w:numId w:val="1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D23F6F" w:rsidRPr="00255D8E" w:rsidRDefault="00D23F6F" w:rsidP="00D23F6F">
            <w:pPr>
              <w:pStyle w:val="Odlomakpopisa"/>
              <w:numPr>
                <w:ilvl w:val="0"/>
                <w:numId w:val="2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D23F6F" w:rsidRPr="00255D8E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23F6F" w:rsidRPr="00255D8E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:rsidR="00D23F6F" w:rsidRPr="00255D8E" w:rsidRDefault="00D23F6F" w:rsidP="00D23F6F">
            <w:pPr>
              <w:pStyle w:val="Odlomakpopisa"/>
              <w:numPr>
                <w:ilvl w:val="0"/>
                <w:numId w:val="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D23F6F" w:rsidRPr="00255D8E" w:rsidRDefault="00D23F6F" w:rsidP="00D23F6F">
            <w:pPr>
              <w:pStyle w:val="Odlomakpopisa"/>
              <w:numPr>
                <w:ilvl w:val="0"/>
                <w:numId w:val="2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D23F6F" w:rsidRPr="00255D8E" w:rsidRDefault="00D23F6F" w:rsidP="00D23F6F">
            <w:pPr>
              <w:pStyle w:val="Odlomakpopisa"/>
              <w:numPr>
                <w:ilvl w:val="0"/>
                <w:numId w:val="2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D23F6F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D23F6F" w:rsidRPr="00255D8E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D23F6F" w:rsidRPr="00255D8E" w:rsidRDefault="00D23F6F" w:rsidP="0048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:rsidR="00D23F6F" w:rsidRPr="00255D8E" w:rsidRDefault="00D23F6F" w:rsidP="00D23F6F">
            <w:pPr>
              <w:pStyle w:val="Odlomakpopisa"/>
              <w:numPr>
                <w:ilvl w:val="0"/>
                <w:numId w:val="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D23F6F" w:rsidRPr="00255D8E" w:rsidRDefault="00D23F6F" w:rsidP="00D23F6F">
            <w:pPr>
              <w:pStyle w:val="Odlomakpopisa"/>
              <w:numPr>
                <w:ilvl w:val="0"/>
                <w:numId w:val="2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D23F6F" w:rsidRPr="00255D8E" w:rsidRDefault="00D23F6F" w:rsidP="00D23F6F">
            <w:pPr>
              <w:pStyle w:val="Odlomakpopisa"/>
              <w:numPr>
                <w:ilvl w:val="0"/>
                <w:numId w:val="2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D23F6F" w:rsidRPr="00255D8E" w:rsidRDefault="00D23F6F" w:rsidP="0048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23F6F" w:rsidRPr="00255D8E" w:rsidRDefault="00D23F6F" w:rsidP="0048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:rsidR="00D23F6F" w:rsidRPr="00255D8E" w:rsidRDefault="00D23F6F" w:rsidP="00D23F6F">
            <w:pPr>
              <w:pStyle w:val="Odlomakpopisa"/>
              <w:numPr>
                <w:ilvl w:val="0"/>
                <w:numId w:val="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:rsidR="00D23F6F" w:rsidRPr="00255D8E" w:rsidRDefault="00D23F6F" w:rsidP="00D23F6F">
            <w:pPr>
              <w:pStyle w:val="Odlomakpopisa"/>
              <w:numPr>
                <w:ilvl w:val="0"/>
                <w:numId w:val="2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D23F6F" w:rsidRPr="00F277AF" w:rsidRDefault="00D23F6F" w:rsidP="00D23F6F">
            <w:pPr>
              <w:pStyle w:val="Odlomakpopisa"/>
              <w:numPr>
                <w:ilvl w:val="0"/>
                <w:numId w:val="2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D23F6F" w:rsidRPr="003C439D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23F6F" w:rsidRPr="00B4176C" w:rsidTr="00483DC2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23F6F" w:rsidRDefault="00D23F6F" w:rsidP="00483DC2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:rsidR="00D23F6F" w:rsidRPr="003C439D" w:rsidRDefault="00D23F6F" w:rsidP="00483DC2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D23F6F" w:rsidRPr="00BD6CF4" w:rsidTr="00483DC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:rsidR="00D23F6F" w:rsidRPr="00BD6CF4" w:rsidRDefault="00D23F6F" w:rsidP="00483DC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D23F6F" w:rsidRPr="00BD6CF4" w:rsidRDefault="00D23F6F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D23F6F" w:rsidRPr="00BD6CF4" w:rsidRDefault="00D23F6F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D23F6F" w:rsidRPr="00BD6CF4" w:rsidRDefault="00D23F6F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3F6F" w:rsidRPr="00B4176C" w:rsidTr="00483DC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D23F6F" w:rsidRPr="00255D8E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23F6F" w:rsidRPr="00255D8E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:rsidR="00D23F6F" w:rsidRPr="00255D8E" w:rsidRDefault="00D23F6F" w:rsidP="0048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:rsidR="00D23F6F" w:rsidRPr="00255D8E" w:rsidRDefault="00D23F6F" w:rsidP="00483DC2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D23F6F" w:rsidRPr="00255D8E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:rsidR="00D23F6F" w:rsidRPr="00255D8E" w:rsidRDefault="00D23F6F" w:rsidP="0048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D23F6F" w:rsidRPr="00255D8E" w:rsidRDefault="00D23F6F" w:rsidP="00483DC2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23F6F" w:rsidRPr="00255D8E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:rsidR="00D23F6F" w:rsidRPr="00255D8E" w:rsidRDefault="00D23F6F" w:rsidP="0048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D23F6F" w:rsidRPr="00255D8E" w:rsidRDefault="00D23F6F" w:rsidP="00483DC2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D23F6F" w:rsidRPr="00B4176C" w:rsidTr="00483DC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D23F6F" w:rsidRPr="00255D8E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23F6F" w:rsidRPr="00255D8E" w:rsidRDefault="00D23F6F" w:rsidP="00483DC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D23F6F" w:rsidRPr="00255D8E" w:rsidRDefault="00D23F6F" w:rsidP="00483DC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23F6F" w:rsidRPr="00255D8E" w:rsidRDefault="00D23F6F" w:rsidP="00483DC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D23F6F" w:rsidRPr="00B4176C" w:rsidTr="00483DC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D23F6F" w:rsidRPr="00255D8E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23F6F" w:rsidRPr="00255D8E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D23F6F" w:rsidRPr="00255D8E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23F6F" w:rsidRPr="00255D8E" w:rsidRDefault="00D23F6F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D23F6F" w:rsidRPr="00B4176C" w:rsidTr="00483DC2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23F6F" w:rsidRPr="000A782C" w:rsidRDefault="00D23F6F" w:rsidP="00483DC2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UMJETNOST U KONTEKSTU</w:t>
            </w:r>
          </w:p>
        </w:tc>
      </w:tr>
      <w:tr w:rsidR="00D23F6F" w:rsidRPr="00B4176C" w:rsidTr="00483DC2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D23F6F" w:rsidRDefault="00D23F6F" w:rsidP="00483DC2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:rsidR="00D23F6F" w:rsidRPr="00D4456E" w:rsidRDefault="00D23F6F" w:rsidP="00483DC2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D23F6F" w:rsidRPr="00BD6CF4" w:rsidTr="00483DC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:rsidR="00D23F6F" w:rsidRPr="00BD6CF4" w:rsidRDefault="00D23F6F" w:rsidP="00483DC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D23F6F" w:rsidRPr="00BD6CF4" w:rsidRDefault="00D23F6F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D23F6F" w:rsidRPr="00BD6CF4" w:rsidRDefault="00D23F6F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D23F6F" w:rsidRPr="00BD6CF4" w:rsidRDefault="00D23F6F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3F6F" w:rsidRPr="00B4176C" w:rsidTr="00483DC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D23F6F" w:rsidRPr="00F277AF" w:rsidRDefault="00D23F6F" w:rsidP="0048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:rsidR="00D23F6F" w:rsidRPr="00F277AF" w:rsidRDefault="00D23F6F" w:rsidP="00D23F6F">
            <w:pPr>
              <w:pStyle w:val="Odlomakpopisa"/>
              <w:numPr>
                <w:ilvl w:val="1"/>
                <w:numId w:val="13"/>
              </w:numPr>
              <w:tabs>
                <w:tab w:val="left" w:pos="1030"/>
                <w:tab w:val="left" w:pos="1172"/>
              </w:tabs>
              <w:ind w:left="321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:rsidR="00D23F6F" w:rsidRPr="00F277AF" w:rsidRDefault="00D23F6F" w:rsidP="00D23F6F">
            <w:pPr>
              <w:pStyle w:val="Odlomakpopisa"/>
              <w:numPr>
                <w:ilvl w:val="1"/>
                <w:numId w:val="13"/>
              </w:numPr>
              <w:tabs>
                <w:tab w:val="left" w:pos="1030"/>
                <w:tab w:val="left" w:pos="1172"/>
              </w:tabs>
              <w:ind w:left="321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jednostavne vizualne znakove i poruke u svojoj okolini i oblikuje jednostavnu vizualnu poruku.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23F6F" w:rsidRPr="00F277AF" w:rsidRDefault="00D23F6F" w:rsidP="0048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:rsidR="00D23F6F" w:rsidRPr="00F277AF" w:rsidRDefault="00D23F6F" w:rsidP="00D23F6F">
            <w:pPr>
              <w:pStyle w:val="Odlomakpopisa"/>
              <w:numPr>
                <w:ilvl w:val="0"/>
                <w:numId w:val="3"/>
              </w:numPr>
              <w:ind w:left="320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karakteristike uporabnih prostora u neposrednoj okolini (otvoreni/zatvoreni i unutrašnji/vanjski, mali/veliki)</w:t>
            </w:r>
          </w:p>
          <w:p w:rsidR="00D23F6F" w:rsidRPr="00F277AF" w:rsidRDefault="00D23F6F" w:rsidP="00D23F6F">
            <w:pPr>
              <w:pStyle w:val="Odlomakpopisa"/>
              <w:numPr>
                <w:ilvl w:val="0"/>
                <w:numId w:val="3"/>
              </w:numPr>
              <w:ind w:left="320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 jednostavne vizualne znakove i poruke u svojoj okolini i oblikuje jednostavnu vizualnu poruku (znak)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D23F6F" w:rsidRPr="00F277AF" w:rsidRDefault="00D23F6F" w:rsidP="0048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:rsidR="00D23F6F" w:rsidRPr="00F277AF" w:rsidRDefault="00D23F6F" w:rsidP="00D23F6F">
            <w:pPr>
              <w:pStyle w:val="Odlomakpopisa"/>
              <w:numPr>
                <w:ilvl w:val="0"/>
                <w:numId w:val="14"/>
              </w:numPr>
              <w:ind w:left="312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namjenu: karakteristike prostora: otvoreni/zatvoreni i unutrašnji/vanjski, mali/veliki)</w:t>
            </w:r>
          </w:p>
          <w:p w:rsidR="00D23F6F" w:rsidRPr="00F277AF" w:rsidRDefault="00D23F6F" w:rsidP="00D23F6F">
            <w:pPr>
              <w:pStyle w:val="Odlomakpopisa"/>
              <w:numPr>
                <w:ilvl w:val="0"/>
                <w:numId w:val="14"/>
              </w:numPr>
              <w:ind w:left="312" w:hanging="283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znak, plakat)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23F6F" w:rsidRPr="00F277AF" w:rsidRDefault="00D23F6F" w:rsidP="0048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:rsidR="00D23F6F" w:rsidRPr="00F277AF" w:rsidRDefault="00D23F6F" w:rsidP="00D23F6F">
            <w:pPr>
              <w:pStyle w:val="Odlomakpopisa"/>
              <w:numPr>
                <w:ilvl w:val="0"/>
                <w:numId w:val="15"/>
              </w:numPr>
              <w:ind w:left="319" w:hanging="31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namjenu: karakteristike prostora: otvoreni/zatvoreni i unutrašnji/vanjski, mali/veliki)</w:t>
            </w:r>
          </w:p>
          <w:p w:rsidR="00D23F6F" w:rsidRPr="00F277AF" w:rsidRDefault="00D23F6F" w:rsidP="00D23F6F">
            <w:pPr>
              <w:pStyle w:val="Odlomakpopisa"/>
              <w:numPr>
                <w:ilvl w:val="0"/>
                <w:numId w:val="5"/>
              </w:numPr>
              <w:ind w:left="319" w:hanging="31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plakat, zaštitni znak, prometni znak, piktogram)</w:t>
            </w:r>
          </w:p>
        </w:tc>
      </w:tr>
      <w:tr w:rsidR="00D23F6F" w:rsidRPr="00B4176C" w:rsidTr="00483DC2">
        <w:tc>
          <w:tcPr>
            <w:tcW w:w="160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23F6F" w:rsidRDefault="00D23F6F" w:rsidP="00483DC2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C.1.2.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neki aspekt umjetničkog djela</w:t>
            </w:r>
          </w:p>
          <w:p w:rsidR="00D23F6F" w:rsidRPr="003C439D" w:rsidRDefault="00D23F6F" w:rsidP="00483DC2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D23F6F" w:rsidRPr="00BD6CF4" w:rsidTr="00483DC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:rsidR="00D23F6F" w:rsidRPr="00BD6CF4" w:rsidRDefault="00D23F6F" w:rsidP="00483DC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4"/>
          </w:tcPr>
          <w:p w:rsidR="00D23F6F" w:rsidRPr="00BD6CF4" w:rsidRDefault="00D23F6F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23F6F" w:rsidRPr="00B4176C" w:rsidTr="00483DC2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F6F" w:rsidRPr="00A7424A" w:rsidRDefault="00D23F6F" w:rsidP="0048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424A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neki od aspekata umjetničkog djela (likovni, vizualni i tematski sadržaj) s iskustvom iz svakodnevnog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23F6F" w:rsidRPr="00F277AF" w:rsidRDefault="00D23F6F" w:rsidP="00483DC2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:rsidR="00D23F6F" w:rsidRPr="00F277AF" w:rsidRDefault="00D23F6F" w:rsidP="00483DC2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D23F6F" w:rsidRPr="00B4176C" w:rsidTr="00483DC2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F6F" w:rsidRPr="00A7424A" w:rsidRDefault="00D23F6F" w:rsidP="0048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424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njemu bliske sadržaje kao produkt likovnog i vizualnog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23F6F" w:rsidRPr="00F277AF" w:rsidRDefault="00D23F6F" w:rsidP="00483DC2">
            <w:pPr>
              <w:ind w:left="82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D23F6F" w:rsidRPr="00F277AF" w:rsidRDefault="00D23F6F" w:rsidP="00483DC2">
            <w:pPr>
              <w:ind w:left="82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:rsidR="00D23F6F" w:rsidRDefault="00D23F6F" w:rsidP="00D23F6F">
      <w:pPr>
        <w:rPr>
          <w:rFonts w:cstheme="minorHAnsi"/>
          <w:sz w:val="24"/>
        </w:rPr>
      </w:pPr>
    </w:p>
    <w:p w:rsidR="00D23F6F" w:rsidRDefault="00D23F6F" w:rsidP="00D23F6F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D23F6F" w:rsidRPr="00C26F95" w:rsidTr="00483DC2">
        <w:tc>
          <w:tcPr>
            <w:tcW w:w="426" w:type="dxa"/>
            <w:shd w:val="clear" w:color="auto" w:fill="A8D08D" w:themeFill="accent6" w:themeFillTint="99"/>
          </w:tcPr>
          <w:p w:rsidR="00D23F6F" w:rsidRPr="00EF074F" w:rsidRDefault="00D23F6F" w:rsidP="00483DC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:rsidR="00D23F6F" w:rsidRPr="00C26F95" w:rsidRDefault="00D23F6F" w:rsidP="00483DC2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D23F6F" w:rsidRPr="00EF074F" w:rsidRDefault="00D23F6F" w:rsidP="00483DC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D23F6F" w:rsidRPr="00EF074F" w:rsidRDefault="00D23F6F" w:rsidP="00483DC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D23F6F" w:rsidRPr="00EF074F" w:rsidRDefault="00D23F6F" w:rsidP="00483DC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D23F6F" w:rsidRPr="00EF074F" w:rsidRDefault="00D23F6F" w:rsidP="00483DC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D23F6F" w:rsidRPr="00C26F95" w:rsidTr="00483DC2">
        <w:trPr>
          <w:cantSplit/>
          <w:trHeight w:val="1134"/>
        </w:trPr>
        <w:tc>
          <w:tcPr>
            <w:tcW w:w="426" w:type="dxa"/>
            <w:textDirection w:val="btLr"/>
          </w:tcPr>
          <w:p w:rsidR="00D23F6F" w:rsidRPr="00EF074F" w:rsidRDefault="00D23F6F" w:rsidP="00483DC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:rsidR="00D23F6F" w:rsidRPr="00A8511F" w:rsidRDefault="00D23F6F" w:rsidP="00483DC2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</w:t>
            </w:r>
            <w:r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poticaje.</w:t>
            </w:r>
          </w:p>
          <w:p w:rsidR="00D23F6F" w:rsidRPr="00A8511F" w:rsidRDefault="00D23F6F" w:rsidP="00483DC2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D23F6F" w:rsidRPr="00A8511F" w:rsidRDefault="00D23F6F" w:rsidP="00483DC2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D23F6F" w:rsidRPr="00A8511F" w:rsidRDefault="00D23F6F" w:rsidP="00483DC2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D23F6F" w:rsidRPr="00A8511F" w:rsidRDefault="00D23F6F" w:rsidP="00483DC2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D23F6F" w:rsidRPr="00A8511F" w:rsidRDefault="00D23F6F" w:rsidP="00483DC2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D23F6F" w:rsidRPr="00A8511F" w:rsidRDefault="00D23F6F" w:rsidP="00483DC2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D23F6F" w:rsidRPr="00A8511F" w:rsidRDefault="00D23F6F" w:rsidP="00483DC2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D23F6F" w:rsidRPr="00A8511F" w:rsidRDefault="00D23F6F" w:rsidP="00483DC2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D23F6F" w:rsidRPr="00A8511F" w:rsidRDefault="00D23F6F" w:rsidP="00483DC2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D23F6F" w:rsidRPr="00A8511F" w:rsidRDefault="00D23F6F" w:rsidP="00483DC2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D23F6F" w:rsidRPr="00A8511F" w:rsidRDefault="00D23F6F" w:rsidP="00483DC2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D23F6F" w:rsidRPr="00A8511F" w:rsidRDefault="00D23F6F" w:rsidP="00483DC2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D23F6F" w:rsidRPr="00A8511F" w:rsidRDefault="00D23F6F" w:rsidP="00483DC2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D23F6F" w:rsidRPr="00A8511F" w:rsidRDefault="00D23F6F" w:rsidP="00483DC2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D23F6F" w:rsidRPr="00604B0A" w:rsidRDefault="00D23F6F" w:rsidP="00483DC2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D23F6F" w:rsidRPr="00315FF9" w:rsidRDefault="00D23F6F" w:rsidP="00483DC2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D23F6F" w:rsidRPr="00315FF9" w:rsidRDefault="00D23F6F" w:rsidP="00483DC2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D23F6F" w:rsidRDefault="00D23F6F" w:rsidP="00483DC2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D23F6F" w:rsidRDefault="00D23F6F" w:rsidP="00483DC2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D23F6F" w:rsidRDefault="00D23F6F" w:rsidP="00483DC2">
            <w:pPr>
              <w:pStyle w:val="Default"/>
              <w:rPr>
                <w:rFonts w:cs="Calibri"/>
                <w:szCs w:val="22"/>
              </w:rPr>
            </w:pPr>
          </w:p>
          <w:p w:rsidR="00D23F6F" w:rsidRPr="00315FF9" w:rsidRDefault="00D23F6F" w:rsidP="00483DC2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D23F6F" w:rsidRPr="00315FF9" w:rsidRDefault="00D23F6F" w:rsidP="00483DC2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D23F6F" w:rsidRPr="00315FF9" w:rsidRDefault="00D23F6F" w:rsidP="00483DC2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D23F6F" w:rsidRDefault="00D23F6F" w:rsidP="00483DC2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D23F6F" w:rsidRDefault="00D23F6F" w:rsidP="00483DC2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D23F6F" w:rsidRDefault="00D23F6F" w:rsidP="00483DC2">
            <w:pPr>
              <w:pStyle w:val="Default"/>
              <w:rPr>
                <w:rFonts w:cs="Calibri"/>
                <w:szCs w:val="22"/>
              </w:rPr>
            </w:pPr>
          </w:p>
          <w:p w:rsidR="00D23F6F" w:rsidRPr="00315FF9" w:rsidRDefault="00D23F6F" w:rsidP="00483DC2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D23F6F" w:rsidRPr="00315FF9" w:rsidRDefault="00D23F6F" w:rsidP="00483DC2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D23F6F" w:rsidRPr="00315FF9" w:rsidRDefault="00D23F6F" w:rsidP="00483DC2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D23F6F" w:rsidRDefault="00D23F6F" w:rsidP="00483DC2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D23F6F" w:rsidRDefault="00D23F6F" w:rsidP="00483DC2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D23F6F" w:rsidRDefault="00D23F6F" w:rsidP="00483DC2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:rsidR="00D23F6F" w:rsidRPr="00315FF9" w:rsidRDefault="00D23F6F" w:rsidP="00483DC2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D23F6F" w:rsidRDefault="00D23F6F" w:rsidP="00D23F6F">
      <w:pPr>
        <w:ind w:left="-426" w:firstLine="426"/>
        <w:jc w:val="center"/>
        <w:rPr>
          <w:rFonts w:cstheme="minorHAnsi"/>
        </w:rPr>
      </w:pPr>
    </w:p>
    <w:p w:rsidR="00D23F6F" w:rsidRDefault="00D23F6F" w:rsidP="00D23F6F">
      <w:pPr>
        <w:rPr>
          <w:rFonts w:cstheme="minorHAnsi"/>
        </w:rPr>
      </w:pPr>
      <w:r>
        <w:rPr>
          <w:rFonts w:cstheme="minorHAnsi"/>
        </w:rPr>
        <w:br w:type="page"/>
      </w:r>
    </w:p>
    <w:p w:rsidR="00487327" w:rsidRDefault="00487327">
      <w:bookmarkStart w:id="0" w:name="_GoBack"/>
      <w:bookmarkEnd w:id="0"/>
    </w:p>
    <w:sectPr w:rsidR="00487327" w:rsidSect="00D23F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5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13"/>
  </w:num>
  <w:num w:numId="7">
    <w:abstractNumId w:val="14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6F"/>
    <w:rsid w:val="00487327"/>
    <w:rsid w:val="009B01BE"/>
    <w:rsid w:val="00D2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243A1-69A1-44C0-84C5-FE75A1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F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3F6F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uiPriority w:val="39"/>
    <w:rsid w:val="00D23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84">
    <w:name w:val="box_459484"/>
    <w:basedOn w:val="Normal"/>
    <w:rsid w:val="00D2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D23F6F"/>
  </w:style>
  <w:style w:type="paragraph" w:customStyle="1" w:styleId="paragraph">
    <w:name w:val="paragraph"/>
    <w:basedOn w:val="Normal"/>
    <w:rsid w:val="00D2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D23F6F"/>
  </w:style>
  <w:style w:type="paragraph" w:customStyle="1" w:styleId="Default">
    <w:name w:val="Default"/>
    <w:uiPriority w:val="99"/>
    <w:rsid w:val="00D23F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D2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D23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Kruselj</dc:creator>
  <cp:keywords/>
  <dc:description/>
  <cp:lastModifiedBy>Jadranka Kruselj</cp:lastModifiedBy>
  <cp:revision>1</cp:revision>
  <dcterms:created xsi:type="dcterms:W3CDTF">2023-09-21T14:29:00Z</dcterms:created>
  <dcterms:modified xsi:type="dcterms:W3CDTF">2023-09-21T14:30:00Z</dcterms:modified>
</cp:coreProperties>
</file>